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6AB1" w14:textId="77777777" w:rsidR="00085345" w:rsidRPr="00800EF9" w:rsidRDefault="00085345" w:rsidP="00085345">
      <w:pPr>
        <w:autoSpaceDE w:val="0"/>
        <w:autoSpaceDN w:val="0"/>
        <w:adjustRightInd w:val="0"/>
        <w:spacing w:after="0" w:line="240" w:lineRule="auto"/>
        <w:ind w:left="8496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0E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</w:p>
    <w:p w14:paraId="6B17F791" w14:textId="77777777" w:rsidR="00085345" w:rsidRDefault="00085345" w:rsidP="000853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1816BC4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D0FFBDF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32C86"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INFORMAÇÕES SOBRE A PROTEÇÃO DAS PESSOAS FÍSICAS QUANTO AO PROCESSAMENTO DE DADOS PESSOAIS</w:t>
      </w:r>
    </w:p>
    <w:p w14:paraId="593E604B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E32C86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>Regulamento (UE) 2016/679, artigo 13</w:t>
      </w:r>
    </w:p>
    <w:p w14:paraId="4901059F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7417F93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2C86">
        <w:rPr>
          <w:rFonts w:ascii="Times New Roman" w:hAnsi="Times New Roman" w:cs="Times New Roman"/>
          <w:sz w:val="24"/>
          <w:szCs w:val="24"/>
          <w:lang w:val="pt-BR"/>
        </w:rPr>
        <w:t xml:space="preserve">O processamento dos dados pessoais baseia-se nos princípios de legalidade e transparência para assegurar a proteção dos direitos e liberdades fundamentais das pessoas físicas.  Com essa finalidade, seguem as informações: </w:t>
      </w:r>
    </w:p>
    <w:p w14:paraId="36C809F0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32065E" w14:textId="77777777" w:rsidR="00085345" w:rsidRPr="004B6DCD" w:rsidRDefault="00085345" w:rsidP="00085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hAnsi="Times New Roman" w:cs="Times New Roman"/>
          <w:sz w:val="24"/>
          <w:szCs w:val="24"/>
          <w:lang w:val="pt-BR"/>
        </w:rPr>
        <w:t>O titular do processamento é o “</w:t>
      </w:r>
      <w:r w:rsidRPr="004B6DCD">
        <w:rPr>
          <w:rFonts w:ascii="Times New Roman" w:hAnsi="Times New Roman" w:cs="Times New Roman"/>
          <w:i/>
          <w:sz w:val="24"/>
          <w:szCs w:val="24"/>
          <w:lang w:val="pt-BR"/>
        </w:rPr>
        <w:t>Ministero degli affari esteri e della cooperazione internazionale (MAECI)</w:t>
      </w:r>
      <w:r w:rsidRPr="004B6DCD">
        <w:rPr>
          <w:rFonts w:ascii="Times New Roman" w:hAnsi="Times New Roman" w:cs="Times New Roman"/>
          <w:sz w:val="24"/>
          <w:szCs w:val="24"/>
          <w:lang w:val="pt-BR"/>
        </w:rPr>
        <w:t xml:space="preserve">” [ministério das relações exteriores e cooperação internacional] da República Italiana, que, neste caso específico, opera por meio do Consulado Geral da Itália, Av. Paulista, 1963 – São Paulo, </w:t>
      </w:r>
      <w:hyperlink r:id="rId5" w:history="1">
        <w:r w:rsidRPr="004B6DCD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contabile.sanpaolo@esteri.it</w:t>
        </w:r>
      </w:hyperlink>
      <w:r w:rsidRPr="004B6DCD">
        <w:rPr>
          <w:rFonts w:ascii="Times New Roman" w:hAnsi="Times New Roman" w:cs="Times New Roman"/>
          <w:sz w:val="24"/>
          <w:szCs w:val="24"/>
          <w:lang w:val="pt-BR"/>
        </w:rPr>
        <w:t xml:space="preserve">, +55.11.35495660. </w:t>
      </w:r>
    </w:p>
    <w:p w14:paraId="212B173F" w14:textId="77777777" w:rsidR="00085345" w:rsidRPr="004B6DCD" w:rsidRDefault="00085345" w:rsidP="00085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hAnsi="Times New Roman" w:cs="Times New Roman"/>
          <w:sz w:val="24"/>
          <w:szCs w:val="24"/>
          <w:lang w:val="pt-BR"/>
        </w:rPr>
        <w:t xml:space="preserve">O MAECI dispõe de um responsável pela proteção dos dados pessoais que, em caso de dúvidas ou reclamações, pode ser contatado no endereço: </w:t>
      </w:r>
      <w:r w:rsidRPr="004B6DCD">
        <w:rPr>
          <w:rFonts w:ascii="Times New Roman" w:hAnsi="Times New Roman" w:cs="Times New Roman"/>
          <w:i/>
          <w:sz w:val="24"/>
          <w:szCs w:val="24"/>
          <w:lang w:val="pt-BR"/>
        </w:rPr>
        <w:t>Ministero degli affari esteri e della cooperazione internazionale</w:t>
      </w:r>
      <w:r w:rsidRPr="004B6DCD">
        <w:rPr>
          <w:rFonts w:ascii="Times New Roman" w:hAnsi="Times New Roman" w:cs="Times New Roman"/>
          <w:sz w:val="24"/>
          <w:szCs w:val="24"/>
          <w:lang w:val="pt-BR"/>
        </w:rPr>
        <w:t xml:space="preserve">, Piazzale della Farnesina 1, 00135 ROMA, tel. 0039 06 36911 (central telefônica), e-mail: </w:t>
      </w:r>
      <w:hyperlink r:id="rId6" w:history="1">
        <w:r w:rsidRPr="004B6DCD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rpd@esteri.it</w:t>
        </w:r>
      </w:hyperlink>
      <w:r w:rsidRPr="004B6DCD">
        <w:rPr>
          <w:rFonts w:ascii="Times New Roman" w:hAnsi="Times New Roman" w:cs="Times New Roman"/>
          <w:sz w:val="24"/>
          <w:szCs w:val="24"/>
          <w:lang w:val="pt-BR"/>
        </w:rPr>
        <w:t xml:space="preserve">; pec: </w:t>
      </w:r>
      <w:hyperlink r:id="rId7" w:history="1">
        <w:r w:rsidRPr="004B6DCD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rpd@cert.esteri.it</w:t>
        </w:r>
      </w:hyperlink>
      <w:r w:rsidRPr="004B6DCD">
        <w:rPr>
          <w:rStyle w:val="Collegamentoipertestuale"/>
          <w:rFonts w:ascii="Times New Roman" w:hAnsi="Times New Roman" w:cs="Times New Roman"/>
          <w:sz w:val="24"/>
          <w:szCs w:val="24"/>
          <w:lang w:val="pt-BR"/>
        </w:rPr>
        <w:t>)</w:t>
      </w:r>
      <w:r w:rsidRPr="004B6DC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D27903A" w14:textId="77777777" w:rsidR="00085345" w:rsidRPr="004B6DCD" w:rsidRDefault="00085345" w:rsidP="00085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eastAsia="Times New Roman" w:hAnsi="Times New Roman" w:cs="Times New Roman"/>
          <w:sz w:val="24"/>
          <w:szCs w:val="24"/>
          <w:lang w:val="pt-BR"/>
        </w:rPr>
        <w:t>Os dados pessoais solicitados são necessários para selecionar o operador econômico ao qual serão atribuídos os serviços que constituem o objeto desta contratação.</w:t>
      </w:r>
    </w:p>
    <w:p w14:paraId="41D4A75C" w14:textId="77777777" w:rsidR="00085345" w:rsidRPr="004B6DCD" w:rsidRDefault="00085345" w:rsidP="00085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hAnsi="Times New Roman" w:cs="Times New Roman"/>
          <w:sz w:val="24"/>
          <w:szCs w:val="24"/>
          <w:lang w:val="pt-BR"/>
        </w:rPr>
        <w:t>Fornecer os dados é uma obrigação prevista pelas normas italianas, e qualquer recusa a fornecê-los implica a exclusão do procedimento de seleção ou atribuição, ao menos que não seja justificada na base de normas imperativas da legislação local.</w:t>
      </w:r>
    </w:p>
    <w:p w14:paraId="1625474C" w14:textId="77777777" w:rsidR="00085345" w:rsidRPr="004B6DCD" w:rsidRDefault="00085345" w:rsidP="00085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eastAsia="Times New Roman" w:hAnsi="Times New Roman" w:cs="Times New Roman"/>
          <w:sz w:val="24"/>
          <w:szCs w:val="24"/>
          <w:lang w:val="pt-BR"/>
        </w:rPr>
        <w:t>O processamento será realizado de modo manual ou informatizado, por pessoal especialmente encarregado.</w:t>
      </w:r>
    </w:p>
    <w:p w14:paraId="2F2CDE0A" w14:textId="77777777" w:rsidR="00085345" w:rsidRPr="004B6DCD" w:rsidRDefault="00085345" w:rsidP="000853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eastAsia="Times New Roman" w:hAnsi="Times New Roman" w:cs="Times New Roman"/>
          <w:sz w:val="24"/>
          <w:szCs w:val="24"/>
          <w:lang w:val="pt-BR"/>
        </w:rPr>
        <w:t>Os dados serão comunicados aos órgãos de controle internos e externos ao MAECI. Ao assinar o presente documento, o interessado dá seu consentimento à comunicação dos dados acima citados também às autoridades competentes do país, para que sejam verificados, e à publicação dos dados essenciais do contrato estipulado no site internet do Contratante, em conformidade com as normas italianas sobre a transparência dos contratos públicos.</w:t>
      </w:r>
    </w:p>
    <w:p w14:paraId="674EFEA5" w14:textId="77777777" w:rsidR="00085345" w:rsidRPr="004B6DCD" w:rsidRDefault="00085345" w:rsidP="000853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hAnsi="Times New Roman" w:cs="Times New Roman"/>
          <w:sz w:val="24"/>
          <w:szCs w:val="24"/>
          <w:lang w:val="pt-BR"/>
        </w:rPr>
        <w:t>Os dados são conservados por um período de 5 anos, no máximo, a partir do momento em que se encerrar o vínculo contratual seja pelo término da execução ou por qualquer outra razão, incluindo a resolução por inadimplência. Este prazo é suspenso em caso de instauração de processo judicial.</w:t>
      </w:r>
    </w:p>
    <w:p w14:paraId="5C8BF80D" w14:textId="77777777" w:rsidR="00085345" w:rsidRPr="004B6DCD" w:rsidRDefault="00085345" w:rsidP="000853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6DCD">
        <w:rPr>
          <w:rFonts w:ascii="Times New Roman" w:hAnsi="Times New Roman" w:cs="Times New Roman"/>
          <w:sz w:val="24"/>
          <w:szCs w:val="24"/>
          <w:lang w:val="pt-BR"/>
        </w:rPr>
        <w:t>O interessado pode pedir acesso a seus dados pessoais e pode retificá-los. Neste caso, o interessado deverá apresentar uma solicitação específica ao endereço e contato citados no ponto 1, informando o responsável pela proteção de dados do MAECI por meio do endereço e contatos indicados no ponto 2, para que este tome ciência.</w:t>
      </w:r>
    </w:p>
    <w:p w14:paraId="00B7EB16" w14:textId="77777777" w:rsidR="00085345" w:rsidRPr="001E5D41" w:rsidRDefault="00085345" w:rsidP="00085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2C86">
        <w:rPr>
          <w:rFonts w:ascii="Times New Roman" w:hAnsi="Times New Roman" w:cs="Times New Roman"/>
          <w:sz w:val="24"/>
          <w:szCs w:val="24"/>
          <w:lang w:val="pt-BR"/>
        </w:rPr>
        <w:t xml:space="preserve">Caso considere que seus direitos foram infringidos, o interessado pode apresentar uma reclamação ao responsável pela proteção de dados do MAECI. Como alternativa, pode dirigir-se à autoridade de garantia da proteção de dados pessoais (Piazza di Monte Citorio 121, 00186 Roma, tel. 0039 06 696771 (central telefônica), e-mail: </w:t>
      </w:r>
      <w:hyperlink r:id="rId8" w:history="1">
        <w:r w:rsidRPr="00E32C86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garante@gpdp.it</w:t>
        </w:r>
      </w:hyperlink>
      <w:r w:rsidRPr="00E32C86">
        <w:rPr>
          <w:rFonts w:ascii="Times New Roman" w:hAnsi="Times New Roman" w:cs="Times New Roman"/>
          <w:sz w:val="24"/>
          <w:szCs w:val="24"/>
          <w:lang w:val="pt-BR"/>
        </w:rPr>
        <w:t xml:space="preserve">, pec: </w:t>
      </w:r>
      <w:hyperlink r:id="rId9" w:history="1">
        <w:r w:rsidRPr="00E32C86">
          <w:rPr>
            <w:rStyle w:val="Collegamentoipertestuale"/>
            <w:rFonts w:ascii="Times New Roman" w:hAnsi="Times New Roman" w:cs="Times New Roman"/>
            <w:sz w:val="24"/>
            <w:szCs w:val="24"/>
            <w:lang w:val="pt-BR"/>
          </w:rPr>
          <w:t>protocollo@pec.gpdp.it</w:t>
        </w:r>
      </w:hyperlink>
      <w:r w:rsidRPr="00E32C86">
        <w:rPr>
          <w:rFonts w:ascii="Times New Roman" w:hAnsi="Times New Roman" w:cs="Times New Roman"/>
          <w:sz w:val="24"/>
          <w:szCs w:val="24"/>
          <w:lang w:val="pt-BR"/>
        </w:rPr>
        <w:t xml:space="preserve">) ou às autoridades </w:t>
      </w:r>
      <w:r w:rsidRPr="001E5D41">
        <w:rPr>
          <w:rFonts w:ascii="Times New Roman" w:hAnsi="Times New Roman" w:cs="Times New Roman"/>
          <w:sz w:val="24"/>
          <w:szCs w:val="24"/>
          <w:lang w:val="pt-BR"/>
        </w:rPr>
        <w:t xml:space="preserve">judiciárias. </w:t>
      </w:r>
    </w:p>
    <w:p w14:paraId="2AC24EBC" w14:textId="77777777" w:rsidR="00085345" w:rsidRPr="001E5D41" w:rsidRDefault="00085345" w:rsidP="0008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7B534E6C" w14:textId="08168574" w:rsidR="00085345" w:rsidRDefault="00085345" w:rsidP="0008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5D41">
        <w:rPr>
          <w:rFonts w:ascii="Times New Roman" w:hAnsi="Times New Roman" w:cs="Times New Roman"/>
          <w:sz w:val="24"/>
          <w:szCs w:val="24"/>
          <w:lang w:val="pt-BR"/>
        </w:rPr>
        <w:t>São Paulo,</w:t>
      </w:r>
      <w:r w:rsidRPr="000B1FD4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0B1FD4" w:rsidRPr="000B1FD4">
        <w:rPr>
          <w:rFonts w:ascii="Times New Roman" w:hAnsi="Times New Roman" w:cs="Times New Roman"/>
          <w:i/>
          <w:iCs/>
          <w:sz w:val="24"/>
          <w:szCs w:val="24"/>
          <w:lang w:val="pt-BR"/>
        </w:rPr>
        <w:t>data</w:t>
      </w:r>
    </w:p>
    <w:p w14:paraId="45F47F8E" w14:textId="77777777" w:rsidR="00085345" w:rsidRDefault="00085345" w:rsidP="0008534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FCE45A0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32C86">
        <w:rPr>
          <w:rFonts w:ascii="Times New Roman" w:hAnsi="Times New Roman" w:cs="Times New Roman"/>
          <w:sz w:val="24"/>
          <w:szCs w:val="24"/>
          <w:lang w:val="pt-BR"/>
        </w:rPr>
        <w:t xml:space="preserve">Assinatura de ciência e aceite do </w:t>
      </w:r>
      <w:r>
        <w:rPr>
          <w:rFonts w:ascii="Times New Roman" w:hAnsi="Times New Roman" w:cs="Times New Roman"/>
          <w:sz w:val="24"/>
          <w:szCs w:val="24"/>
          <w:lang w:val="pt-BR"/>
        </w:rPr>
        <w:t>representante legal</w:t>
      </w:r>
    </w:p>
    <w:p w14:paraId="3751D933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A065DB5" w14:textId="77777777" w:rsidR="00085345" w:rsidRPr="00E32C86" w:rsidRDefault="00085345" w:rsidP="0008534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32C86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…………………………………………………….</w:t>
      </w:r>
    </w:p>
    <w:p w14:paraId="4145BCF9" w14:textId="77777777" w:rsidR="00974EF4" w:rsidRDefault="00974EF4"/>
    <w:sectPr w:rsidR="00974EF4" w:rsidSect="00CC0625">
      <w:footnotePr>
        <w:numFmt w:val="upperLetter"/>
      </w:foot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numFmt w:val="upperLetter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45"/>
    <w:rsid w:val="00044A7C"/>
    <w:rsid w:val="00085345"/>
    <w:rsid w:val="000B1FD4"/>
    <w:rsid w:val="00162F68"/>
    <w:rsid w:val="001D2ACD"/>
    <w:rsid w:val="00256999"/>
    <w:rsid w:val="00264F13"/>
    <w:rsid w:val="0030501A"/>
    <w:rsid w:val="003159F7"/>
    <w:rsid w:val="00315C20"/>
    <w:rsid w:val="003E67C2"/>
    <w:rsid w:val="003F41F3"/>
    <w:rsid w:val="004146AC"/>
    <w:rsid w:val="004A6DCE"/>
    <w:rsid w:val="004F366A"/>
    <w:rsid w:val="00534D39"/>
    <w:rsid w:val="00536D64"/>
    <w:rsid w:val="00600E4E"/>
    <w:rsid w:val="00604912"/>
    <w:rsid w:val="0065506D"/>
    <w:rsid w:val="007878CC"/>
    <w:rsid w:val="0079109A"/>
    <w:rsid w:val="007B213A"/>
    <w:rsid w:val="007B53CC"/>
    <w:rsid w:val="007D2A5C"/>
    <w:rsid w:val="008B6E8F"/>
    <w:rsid w:val="008D77A0"/>
    <w:rsid w:val="00962718"/>
    <w:rsid w:val="00974EF4"/>
    <w:rsid w:val="0098608A"/>
    <w:rsid w:val="009A17A4"/>
    <w:rsid w:val="00A547C0"/>
    <w:rsid w:val="00B75137"/>
    <w:rsid w:val="00BA6618"/>
    <w:rsid w:val="00BC0C8C"/>
    <w:rsid w:val="00BC7396"/>
    <w:rsid w:val="00C36710"/>
    <w:rsid w:val="00C40833"/>
    <w:rsid w:val="00CB3F40"/>
    <w:rsid w:val="00D85B2B"/>
    <w:rsid w:val="00DE06AC"/>
    <w:rsid w:val="00E37935"/>
    <w:rsid w:val="00E52270"/>
    <w:rsid w:val="00E66828"/>
    <w:rsid w:val="00EC6C87"/>
    <w:rsid w:val="00F15463"/>
    <w:rsid w:val="00F2370D"/>
    <w:rsid w:val="00F354E8"/>
    <w:rsid w:val="00F6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886A"/>
  <w15:chartTrackingRefBased/>
  <w15:docId w15:val="{D55C2180-38F3-4CA4-8511-47DC4790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345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3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cert.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esteri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tabile.sanpaolo@esteri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Giorgio Tadiello</dc:creator>
  <cp:keywords/>
  <dc:description/>
  <cp:lastModifiedBy>andrea tadiello</cp:lastModifiedBy>
  <cp:revision>48</cp:revision>
  <dcterms:created xsi:type="dcterms:W3CDTF">2023-12-12T12:32:00Z</dcterms:created>
  <dcterms:modified xsi:type="dcterms:W3CDTF">2025-02-05T15:03:00Z</dcterms:modified>
</cp:coreProperties>
</file>